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5C3AB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44</w:t>
      </w:r>
      <w:r w:rsidR="00C86BE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5C3ABE">
        <w:rPr>
          <w:b w:val="0"/>
          <w:color w:val="000099"/>
          <w:sz w:val="24"/>
        </w:rPr>
        <w:t>76</w:t>
      </w:r>
      <w:r w:rsidR="00C86BEB">
        <w:rPr>
          <w:b w:val="0"/>
          <w:color w:val="000099"/>
          <w:sz w:val="24"/>
        </w:rPr>
        <w:t>1</w:t>
      </w:r>
      <w:r w:rsidR="005C3ABE">
        <w:rPr>
          <w:b w:val="0"/>
          <w:color w:val="000099"/>
          <w:sz w:val="24"/>
        </w:rPr>
        <w:t>-</w:t>
      </w:r>
      <w:r w:rsidR="00C86BEB">
        <w:rPr>
          <w:b w:val="0"/>
          <w:color w:val="000099"/>
          <w:sz w:val="24"/>
        </w:rPr>
        <w:t>03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05 феврал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Яцковского Владимира Владимировича, </w:t>
      </w:r>
      <w:r w:rsidRPr="00D45587" w:rsidR="00D45587">
        <w:rPr>
          <w:rFonts w:cs="Times New Roman"/>
          <w:color w:val="000099"/>
          <w:sz w:val="26"/>
          <w:szCs w:val="26"/>
        </w:rPr>
        <w:t>&lt;&lt;</w:t>
      </w:r>
      <w:r w:rsidR="00D45587">
        <w:rPr>
          <w:rFonts w:cs="Times New Roman"/>
          <w:color w:val="000099"/>
          <w:sz w:val="26"/>
          <w:szCs w:val="26"/>
        </w:rPr>
        <w:t>***</w:t>
      </w:r>
      <w:r w:rsidRPr="00D45587" w:rsidR="00D45587">
        <w:rPr>
          <w:rFonts w:cs="Times New Roman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5B568A">
        <w:rPr>
          <w:rFonts w:ascii="Times New Roman CYR" w:hAnsi="Times New Roman CYR" w:cs="Times New Roman CYR"/>
          <w:color w:val="000099"/>
          <w:sz w:val="28"/>
          <w:szCs w:val="28"/>
        </w:rPr>
        <w:t>18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 xml:space="preserve"> в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техническом помещении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Игоря Киртбая д. 18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440DA">
        <w:rPr>
          <w:rFonts w:ascii="Times New Roman CYR" w:hAnsi="Times New Roman CYR" w:cs="Times New Roman CYR"/>
          <w:color w:val="000099"/>
          <w:sz w:val="26"/>
          <w:szCs w:val="26"/>
        </w:rPr>
        <w:t>Яцковского Владимира Владимировича</w:t>
      </w:r>
      <w:r w:rsidRPr="00796665" w:rsidR="005440D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</w:t>
      </w:r>
      <w:r w:rsidR="005440DA">
        <w:rPr>
          <w:rFonts w:ascii="Times New Roman CYR" w:hAnsi="Times New Roman CYR" w:cs="Times New Roman CYR"/>
          <w:color w:val="000099"/>
          <w:sz w:val="28"/>
          <w:szCs w:val="28"/>
        </w:rPr>
        <w:t>х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</w:t>
      </w:r>
      <w:r w:rsidR="005440DA">
        <w:rPr>
          <w:rFonts w:ascii="Times New Roman CYR" w:hAnsi="Times New Roman CYR" w:cs="Times New Roman CYR"/>
          <w:color w:val="000099"/>
          <w:sz w:val="28"/>
          <w:szCs w:val="28"/>
        </w:rPr>
        <w:t>х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 xml:space="preserve">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440DA">
        <w:rPr>
          <w:rFonts w:ascii="Times New Roman CYR" w:hAnsi="Times New Roman CYR" w:cs="Times New Roman CYR"/>
          <w:color w:val="000099"/>
          <w:sz w:val="28"/>
          <w:szCs w:val="28"/>
        </w:rPr>
        <w:t>мировым судьей не установлено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="005440DA">
        <w:rPr>
          <w:rFonts w:ascii="Times New Roman CYR" w:hAnsi="Times New Roman CYR" w:cs="Times New Roman CYR"/>
          <w:sz w:val="28"/>
          <w:szCs w:val="28"/>
        </w:rPr>
        <w:t>я, данные о личности нарушителя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Яцковского Владимира Владимировича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08334F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440DA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B568A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5440DA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440DA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феврал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D45587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45587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34F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2525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0D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B568A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154F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BEB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587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4AC6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